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81E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近期，由于国外大量攻击，导致 DeepSeek 经常无法使用；另外，许多朋友希望在本地搭建自己的知识库，以保护自己的资料不被外泄。因此，越来越多的人希望能够在本地部署 DeepSeek，但对于技术难度有所担忧。别担心，这篇教程将为你扫清所有障碍！从环境搭建到模型运行，每一步都进行了详细拆解，即便是零基础的小白也能轻松上手。让我们一起来解决这些问题，顺利完成本地部署，保护个人隐私的同时，享受强大的 AI 功能。</w:t>
      </w:r>
    </w:p>
    <w:p w14:paraId="7F739E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8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一、 Win版安装教程：Ollama与AnythingLLM安装及DeepSeek模型下载    </w:t>
      </w:r>
    </w:p>
    <w:p w14:paraId="4105FF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1.选择下载的安装包右键解压。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（安装包末尾获取）</w:t>
      </w:r>
    </w:p>
    <w:p w14:paraId="3EC1F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9865" cy="2530475"/>
            <wp:effectExtent l="0" t="0" r="6985" b="3175"/>
            <wp:docPr id="19" name="图片 1" descr="Win保姆级教程教你如何免费把deepseek模型部署到本地使用+投喂数据训练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Win保姆级教程教你如何免费把deepseek模型部署到本地使用+投喂数据训练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3E45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2.解压后，右键以管理员身份运行Ollama安装程序。</w:t>
      </w:r>
    </w:p>
    <w:p w14:paraId="07B22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724275" cy="2943225"/>
            <wp:effectExtent l="0" t="0" r="9525" b="9525"/>
            <wp:docPr id="15" name="图片 2" descr="Win保姆级教程教你如何免费把deepseek模型部署到本地使用+投喂数据训练插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Win保姆级教程教你如何免费把deepseek模型部署到本地使用+投喂数据训练插图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74E9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8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36"/>
          <w:szCs w:val="36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3.点击Install安装完成即可。</w:t>
      </w:r>
    </w:p>
    <w:p w14:paraId="024A58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9865" cy="3888105"/>
            <wp:effectExtent l="0" t="0" r="6985" b="17145"/>
            <wp:docPr id="14" name="图片 3" descr="Win保姆级教程教你如何免费把deepseek模型部署到本地使用+投喂数据训练插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Win保姆级教程教你如何免费把deepseek模型部署到本地使用+投喂数据训练插图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88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9B3B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4.在D盘创建一个名为“OllamaAI”的文件夹。接着，打开系统环境变量，新增一个变量：</w:t>
      </w:r>
    </w:p>
    <w:p w14:paraId="5A6B371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420" w:right="0" w:hanging="36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变量名：</w:t>
      </w:r>
    </w:p>
    <w:p w14:paraId="6D615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7" w:lineRule="atLeast"/>
        <w:ind w:left="42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Style w:val="8"/>
          <w:rFonts w:ascii="Consolas" w:hAnsi="Consolas" w:eastAsia="Consolas" w:cs="Consolas"/>
          <w:i w:val="0"/>
          <w:iCs w:val="0"/>
          <w:caps w:val="0"/>
          <w:color w:val="091E42"/>
          <w:spacing w:val="0"/>
          <w:kern w:val="0"/>
          <w:sz w:val="21"/>
          <w:szCs w:val="21"/>
          <w:bdr w:val="none" w:color="auto" w:sz="0" w:space="0"/>
          <w:shd w:val="clear" w:fill="EEEEEE"/>
          <w:vertAlign w:val="baseline"/>
          <w:lang w:val="en-US" w:eastAsia="zh-CN" w:bidi="ar"/>
        </w:rPr>
        <w:t>OLLAMA_MODELS</w:t>
      </w:r>
    </w:p>
    <w:p w14:paraId="37FE651F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420" w:right="0" w:hanging="360"/>
        <w:textAlignment w:val="baseline"/>
        <w:rPr>
          <w:sz w:val="24"/>
          <w:szCs w:val="24"/>
        </w:rPr>
      </w:pPr>
    </w:p>
    <w:p w14:paraId="41A84ECD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7" w:lineRule="atLeast"/>
        <w:ind w:left="420" w:right="0" w:hanging="360"/>
        <w:textAlignment w:val="baseline"/>
        <w:rPr>
          <w:sz w:val="24"/>
          <w:szCs w:val="24"/>
        </w:rPr>
      </w:pPr>
    </w:p>
    <w:p w14:paraId="7C7B507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27" w:lineRule="atLeast"/>
        <w:ind w:left="420" w:right="0" w:hanging="360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变量值：</w:t>
      </w:r>
    </w:p>
    <w:p w14:paraId="19C47D0C">
      <w:pPr>
        <w:keepNext w:val="0"/>
        <w:keepLines w:val="0"/>
        <w:widowControl/>
        <w:suppressLineNumbers w:val="0"/>
        <w:ind w:left="420"/>
        <w:jc w:val="left"/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091E42"/>
          <w:spacing w:val="0"/>
          <w:kern w:val="0"/>
          <w:sz w:val="21"/>
          <w:szCs w:val="21"/>
          <w:bdr w:val="none" w:color="auto" w:sz="0" w:space="0"/>
          <w:shd w:val="clear" w:fill="EEEEEE"/>
          <w:vertAlign w:val="baseline"/>
          <w:lang w:val="en-US" w:eastAsia="zh-CN" w:bidi="ar"/>
        </w:rPr>
        <w:t>D:\OllamaAI</w:t>
      </w:r>
    </w:p>
    <w:p w14:paraId="1709760E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7" w:lineRule="atLeast"/>
        <w:ind w:left="420" w:right="0" w:hanging="360"/>
        <w:textAlignment w:val="baseline"/>
        <w:rPr>
          <w:sz w:val="24"/>
          <w:szCs w:val="24"/>
        </w:rPr>
      </w:pPr>
    </w:p>
    <w:p w14:paraId="00541743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7" w:lineRule="atLeast"/>
        <w:ind w:left="420" w:right="0" w:hanging="360"/>
        <w:textAlignment w:val="baseline"/>
        <w:rPr>
          <w:sz w:val="24"/>
          <w:szCs w:val="24"/>
        </w:rPr>
      </w:pPr>
    </w:p>
    <w:p w14:paraId="431688AA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7" w:lineRule="atLeast"/>
        <w:ind w:left="420" w:right="0" w:hanging="360"/>
        <w:textAlignment w:val="baseline"/>
        <w:rPr>
          <w:sz w:val="24"/>
          <w:szCs w:val="24"/>
        </w:rPr>
      </w:pPr>
    </w:p>
    <w:p w14:paraId="2DAA8B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温馨提示：此步骤旨在解决Ollama默认将模型下载到C盘的问题。如果C盘空间充足，可以跳过此步骤。在系统设置中搜索“系统变量”以进入相关设置。</w:t>
      </w:r>
    </w:p>
    <w:p w14:paraId="50EDB1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在系统设置搜索系统变量</w:t>
      </w:r>
    </w:p>
    <w:p w14:paraId="45FA82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381375" cy="3086100"/>
            <wp:effectExtent l="0" t="0" r="9525" b="0"/>
            <wp:docPr id="27" name="图片 4" descr="Win保姆级教程教你如何免费把deepseek模型部署到本地使用+投喂数据训练插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 descr="Win保姆级教程教你如何免费把deepseek模型部署到本地使用+投喂数据训练插图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82B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9230" cy="2821305"/>
            <wp:effectExtent l="0" t="0" r="7620" b="17145"/>
            <wp:docPr id="28" name="图片 5" descr="Win保姆级教程教你如何免费把deepseek模型部署到本地使用+投喂数据训练插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" descr="Win保姆级教程教你如何免费把deepseek模型部署到本地使用+投喂数据训练插图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21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BBCE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5.重启电脑后，在开始菜单中找到并打开Ollama程序。启动后，您会在电脑右下角看到一个羊驼图标。</w:t>
      </w:r>
    </w:p>
    <w:p w14:paraId="24BB8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3040" cy="2463800"/>
            <wp:effectExtent l="0" t="0" r="3810" b="12700"/>
            <wp:docPr id="29" name="图片 6" descr="Win保姆级教程教你如何免费把deepseek模型部署到本地使用+投喂数据训练插图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 descr="Win保姆级教程教你如何免费把deepseek模型部署到本地使用+投喂数据训练插图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5C78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6.按快捷键Win+R，输入cmd确定。</w:t>
      </w:r>
    </w:p>
    <w:p w14:paraId="41B02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152900" cy="2457450"/>
            <wp:effectExtent l="0" t="0" r="0" b="0"/>
            <wp:docPr id="26" name="图片 7" descr="Win保姆级教程教你如何免费把deepseek模型部署到本地使用+投喂数据训练插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7" descr="Win保姆级教程教你如何免费把deepseek模型部署到本地使用+投喂数据训练插图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45FD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7.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输入 </w:t>
      </w: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091E42"/>
          <w:spacing w:val="0"/>
          <w:sz w:val="21"/>
          <w:szCs w:val="21"/>
          <w:bdr w:val="none" w:color="auto" w:sz="0" w:space="0"/>
          <w:shd w:val="clear" w:fill="EEEEEE"/>
          <w:vertAlign w:val="baseline"/>
        </w:rPr>
        <w:t>ollama run + 模型名称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，然后按回车键开始下载。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（根据下方附图中的硬件要求选择下载一个或多个模型。此过程可能会稍慢，如果下载失败，请重新输入命令再次尝试。）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如下所示：</w:t>
      </w:r>
    </w:p>
    <w:p w14:paraId="12AD8EF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420" w:right="0" w:hanging="360"/>
        <w:textAlignment w:val="baseline"/>
        <w:rPr>
          <w:sz w:val="24"/>
          <w:szCs w:val="24"/>
        </w:rPr>
      </w:pPr>
    </w:p>
    <w:p w14:paraId="3F03862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F3640"/>
        <w:spacing w:before="0" w:beforeAutospacing="0" w:after="0" w:afterAutospacing="0"/>
        <w:ind w:left="0" w:right="0" w:hanging="360"/>
        <w:textAlignment w:val="baseline"/>
        <w:rPr>
          <w:sz w:val="22"/>
          <w:szCs w:val="22"/>
        </w:rPr>
      </w:pPr>
      <w:r>
        <w:rPr>
          <w:rFonts w:hint="default" w:ascii="Consolas" w:hAnsi="Consolas" w:eastAsia="Consolas" w:cs="Consolas"/>
          <w:caps w:val="0"/>
          <w:color w:val="E6E9ED"/>
          <w:spacing w:val="0"/>
          <w:sz w:val="21"/>
          <w:szCs w:val="21"/>
          <w:bdr w:val="none" w:color="auto" w:sz="0" w:space="0"/>
          <w:shd w:val="clear" w:fill="2F3640"/>
          <w:vertAlign w:val="baseline"/>
        </w:rPr>
        <w:t>ollama run deepseek-r1:</w:t>
      </w:r>
      <w:r>
        <w:rPr>
          <w:rFonts w:hint="default" w:ascii="Consolas" w:hAnsi="Consolas" w:eastAsia="Consolas" w:cs="Consolas"/>
          <w:caps w:val="0"/>
          <w:color w:val="AC92EC"/>
          <w:spacing w:val="0"/>
          <w:sz w:val="21"/>
          <w:szCs w:val="21"/>
          <w:bdr w:val="none" w:color="auto" w:sz="0" w:space="0"/>
          <w:shd w:val="clear" w:fill="2F3640"/>
          <w:vertAlign w:val="baseline"/>
        </w:rPr>
        <w:t>1.5b</w:t>
      </w:r>
    </w:p>
    <w:p w14:paraId="5A727B1B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420" w:right="0" w:hanging="360"/>
        <w:textAlignment w:val="baseline"/>
        <w:rPr>
          <w:sz w:val="24"/>
          <w:szCs w:val="24"/>
        </w:rPr>
      </w:pPr>
    </w:p>
    <w:p w14:paraId="31ADF8C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F3640"/>
        <w:spacing w:before="0" w:beforeAutospacing="0" w:after="0" w:afterAutospacing="0"/>
        <w:ind w:left="0" w:right="0" w:hanging="360"/>
        <w:textAlignment w:val="baseline"/>
        <w:rPr>
          <w:sz w:val="22"/>
          <w:szCs w:val="22"/>
        </w:rPr>
      </w:pPr>
      <w:r>
        <w:rPr>
          <w:rFonts w:hint="default" w:ascii="Consolas" w:hAnsi="Consolas" w:eastAsia="Consolas" w:cs="Consolas"/>
          <w:caps w:val="0"/>
          <w:color w:val="E6E9ED"/>
          <w:spacing w:val="0"/>
          <w:sz w:val="21"/>
          <w:szCs w:val="21"/>
          <w:bdr w:val="none" w:color="auto" w:sz="0" w:space="0"/>
          <w:shd w:val="clear" w:fill="2F3640"/>
          <w:vertAlign w:val="baseline"/>
        </w:rPr>
        <w:t>ollama run deepseek-r1:</w:t>
      </w:r>
      <w:r>
        <w:rPr>
          <w:rFonts w:hint="default" w:ascii="Consolas" w:hAnsi="Consolas" w:eastAsia="Consolas" w:cs="Consolas"/>
          <w:caps w:val="0"/>
          <w:color w:val="AC92EC"/>
          <w:spacing w:val="0"/>
          <w:sz w:val="21"/>
          <w:szCs w:val="21"/>
          <w:bdr w:val="none" w:color="auto" w:sz="0" w:space="0"/>
          <w:shd w:val="clear" w:fill="2F3640"/>
          <w:vertAlign w:val="baseline"/>
        </w:rPr>
        <w:t>7b</w:t>
      </w:r>
    </w:p>
    <w:p w14:paraId="05AFB90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420" w:right="0" w:hanging="360"/>
        <w:textAlignment w:val="baseline"/>
        <w:rPr>
          <w:sz w:val="24"/>
          <w:szCs w:val="24"/>
        </w:rPr>
      </w:pPr>
    </w:p>
    <w:p w14:paraId="0735E15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F3640"/>
        <w:spacing w:before="0" w:beforeAutospacing="0" w:after="0" w:afterAutospacing="0"/>
        <w:ind w:left="0" w:right="0" w:hanging="360"/>
        <w:textAlignment w:val="baseline"/>
        <w:rPr>
          <w:sz w:val="22"/>
          <w:szCs w:val="22"/>
        </w:rPr>
      </w:pPr>
      <w:r>
        <w:rPr>
          <w:rFonts w:hint="default" w:ascii="Consolas" w:hAnsi="Consolas" w:eastAsia="Consolas" w:cs="Consolas"/>
          <w:caps w:val="0"/>
          <w:color w:val="E6E9ED"/>
          <w:spacing w:val="0"/>
          <w:sz w:val="21"/>
          <w:szCs w:val="21"/>
          <w:bdr w:val="none" w:color="auto" w:sz="0" w:space="0"/>
          <w:shd w:val="clear" w:fill="2F3640"/>
          <w:vertAlign w:val="baseline"/>
        </w:rPr>
        <w:t>ollama run deepseek-r1:</w:t>
      </w:r>
      <w:r>
        <w:rPr>
          <w:rFonts w:hint="default" w:ascii="Consolas" w:hAnsi="Consolas" w:eastAsia="Consolas" w:cs="Consolas"/>
          <w:caps w:val="0"/>
          <w:color w:val="AC92EC"/>
          <w:spacing w:val="0"/>
          <w:sz w:val="21"/>
          <w:szCs w:val="21"/>
          <w:bdr w:val="none" w:color="auto" w:sz="0" w:space="0"/>
          <w:shd w:val="clear" w:fill="2F3640"/>
          <w:vertAlign w:val="baseline"/>
        </w:rPr>
        <w:t>8b</w:t>
      </w:r>
    </w:p>
    <w:p w14:paraId="5CA8BA40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420" w:right="0" w:hanging="360"/>
        <w:textAlignment w:val="baseline"/>
        <w:rPr>
          <w:sz w:val="24"/>
          <w:szCs w:val="24"/>
        </w:rPr>
      </w:pPr>
    </w:p>
    <w:p w14:paraId="35F7AB01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F3640"/>
        <w:spacing w:before="0" w:beforeAutospacing="0" w:after="0" w:afterAutospacing="0"/>
        <w:ind w:left="0" w:right="0" w:hanging="360"/>
        <w:textAlignment w:val="baseline"/>
        <w:rPr>
          <w:sz w:val="22"/>
          <w:szCs w:val="22"/>
        </w:rPr>
      </w:pPr>
      <w:r>
        <w:rPr>
          <w:rFonts w:hint="default" w:ascii="Consolas" w:hAnsi="Consolas" w:eastAsia="Consolas" w:cs="Consolas"/>
          <w:caps w:val="0"/>
          <w:color w:val="E6E9ED"/>
          <w:spacing w:val="0"/>
          <w:sz w:val="21"/>
          <w:szCs w:val="21"/>
          <w:bdr w:val="none" w:color="auto" w:sz="0" w:space="0"/>
          <w:shd w:val="clear" w:fill="2F3640"/>
          <w:vertAlign w:val="baseline"/>
        </w:rPr>
        <w:t>ollama run deepseek-r1:</w:t>
      </w:r>
      <w:r>
        <w:rPr>
          <w:rFonts w:hint="default" w:ascii="Consolas" w:hAnsi="Consolas" w:eastAsia="Consolas" w:cs="Consolas"/>
          <w:caps w:val="0"/>
          <w:color w:val="AC92EC"/>
          <w:spacing w:val="0"/>
          <w:sz w:val="21"/>
          <w:szCs w:val="21"/>
          <w:bdr w:val="none" w:color="auto" w:sz="0" w:space="0"/>
          <w:shd w:val="clear" w:fill="2F3640"/>
          <w:vertAlign w:val="baseline"/>
        </w:rPr>
        <w:t>14b</w:t>
      </w:r>
    </w:p>
    <w:p w14:paraId="72E1D8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3040" cy="1990090"/>
            <wp:effectExtent l="0" t="0" r="3810" b="10160"/>
            <wp:docPr id="25" name="图片 8" descr="Win保姆级教程教你如何免费把deepseek模型部署到本地使用+投喂数据训练插图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8" descr="Win保姆级教程教你如何免费把deepseek模型部署到本地使用+投喂数据训练插图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E533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安装中：</w:t>
      </w:r>
    </w:p>
    <w:p w14:paraId="76208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1135" cy="570230"/>
            <wp:effectExtent l="0" t="0" r="5715" b="1270"/>
            <wp:docPr id="30" name="图片 9" descr="Win保姆级教程教你如何免费把deepseek模型部署到本地使用+投喂数据训练插图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 descr="Win保姆级教程教你如何免费把deepseek模型部署到本地使用+投喂数据训练插图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5B1D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72405" cy="4768850"/>
            <wp:effectExtent l="0" t="0" r="4445" b="12700"/>
            <wp:docPr id="20" name="图片 10" descr="Win保姆级教程教你如何免费把deepseek模型部署到本地使用+投喂数据训练插图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 descr="Win保姆级教程教你如何免费把deepseek模型部署到本地使用+投喂数据训练插图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76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27AB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根据自己的电脑配置选择模型（附上配置参考图片）</w:t>
      </w:r>
    </w:p>
    <w:p w14:paraId="57C2F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3675" cy="2643505"/>
            <wp:effectExtent l="0" t="0" r="3175" b="4445"/>
            <wp:docPr id="13" name="图片 11" descr="Win保姆级教程教你如何免费把deepseek模型部署到本地使用+投喂数据训练插图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Win保姆级教程教你如何免费把deepseek模型部署到本地使用+投喂数据训练插图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43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3ABA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3040" cy="2541270"/>
            <wp:effectExtent l="0" t="0" r="3810" b="11430"/>
            <wp:docPr id="16" name="图片 12" descr="Win保姆级教程教你如何免费把deepseek模型部署到本地使用+投喂数据训练插图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 descr="Win保姆级教程教你如何免费把deepseek模型部署到本地使用+投喂数据训练插图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705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3040" cy="7899400"/>
            <wp:effectExtent l="0" t="0" r="3810" b="6350"/>
            <wp:docPr id="17" name="图片 13" descr="Win保姆级教程教你如何免费把deepseek模型部署到本地使用+投喂数据训练插图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 descr="Win保姆级教程教你如何免费把deepseek模型部署到本地使用+投喂数据训练插图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9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DF33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8.</w:t>
      </w:r>
    </w:p>
    <w:p w14:paraId="10F080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deepseek-r1模型下载完成后，当提示“success”时，表示下载已成功完成。</w:t>
      </w:r>
    </w:p>
    <w:p w14:paraId="51D18D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2405" cy="1124585"/>
            <wp:effectExtent l="0" t="0" r="4445" b="18415"/>
            <wp:docPr id="18" name="图片 14" descr="Win保姆级教程教你如何免费把deepseek模型部署到本地使用+投喂数据训练插图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Win保姆级教程教你如何免费把deepseek模型部署到本地使用+投喂数据训练插图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24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4E3D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打开新的CMD窗口，输入命令并按回车键，下载nomic-embed-text嵌入式模型（此模型将在后续数据投喂中使用）。</w:t>
      </w:r>
    </w:p>
    <w:p w14:paraId="52DCB5AF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420" w:right="0" w:hanging="360"/>
        <w:textAlignment w:val="baseline"/>
        <w:rPr>
          <w:sz w:val="24"/>
          <w:szCs w:val="24"/>
        </w:rPr>
      </w:pPr>
    </w:p>
    <w:p w14:paraId="58E8A0AF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F3640"/>
        <w:spacing w:before="0" w:beforeAutospacing="0" w:after="0" w:afterAutospacing="0"/>
        <w:ind w:left="0" w:right="0" w:hanging="360"/>
        <w:textAlignment w:val="baseline"/>
        <w:rPr>
          <w:sz w:val="22"/>
          <w:szCs w:val="22"/>
        </w:rPr>
      </w:pPr>
      <w:r>
        <w:rPr>
          <w:rFonts w:hint="default" w:ascii="Consolas" w:hAnsi="Consolas" w:eastAsia="Consolas" w:cs="Consolas"/>
          <w:caps w:val="0"/>
          <w:color w:val="E6E9ED"/>
          <w:spacing w:val="0"/>
          <w:sz w:val="21"/>
          <w:szCs w:val="21"/>
          <w:bdr w:val="none" w:color="auto" w:sz="0" w:space="0"/>
          <w:shd w:val="clear" w:fill="2F3640"/>
          <w:vertAlign w:val="baseline"/>
        </w:rPr>
        <w:t>ollama pull nomic-embed-text</w:t>
      </w:r>
    </w:p>
    <w:p w14:paraId="7E958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4310" cy="616585"/>
            <wp:effectExtent l="0" t="0" r="2540" b="12065"/>
            <wp:docPr id="21" name="图片 15" descr="Win保姆级教程教你如何免费把deepseek模型部署到本地使用+投喂数据训练插图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5" descr="Win保姆级教程教你如何免费把deepseek模型部署到本地使用+投喂数据训练插图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2CE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7960" cy="1602105"/>
            <wp:effectExtent l="0" t="0" r="8890" b="17145"/>
            <wp:docPr id="22" name="图片 16" descr="Win保姆级教程教你如何免费把deepseek模型部署到本地使用+投喂数据训练插图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6" descr="Win保姆级教程教你如何免费把deepseek模型部署到本地使用+投喂数据训练插图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DA46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温馨提示：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若需要删除模型，请输入命令 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D63200"/>
          <w:spacing w:val="0"/>
          <w:sz w:val="21"/>
          <w:szCs w:val="21"/>
          <w:bdr w:val="none" w:color="auto" w:sz="0" w:space="0"/>
          <w:shd w:val="clear" w:fill="F8F8F8"/>
          <w:vertAlign w:val="baseline"/>
        </w:rPr>
        <w:t>ollama rm + 模型名称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，例如：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D63200"/>
          <w:spacing w:val="0"/>
          <w:sz w:val="21"/>
          <w:szCs w:val="21"/>
          <w:bdr w:val="none" w:color="auto" w:sz="0" w:space="0"/>
          <w:shd w:val="clear" w:fill="F8F8F8"/>
          <w:vertAlign w:val="baseline"/>
        </w:rPr>
        <w:t>ollama rm deepseek-r1:14b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。</w:t>
      </w:r>
    </w:p>
    <w:p w14:paraId="33D57E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9.当 deepseek-r1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和 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nomic-embed-text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模型下载完成后，开始安装 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AnythingLLM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软件。</w:t>
      </w:r>
    </w:p>
    <w:p w14:paraId="0CDD5C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609975" cy="2628900"/>
            <wp:effectExtent l="0" t="0" r="9525" b="0"/>
            <wp:docPr id="24" name="图片 17" descr="Win保姆级教程教你如何免费把deepseek模型部署到本地使用+投喂数据训练插图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7" descr="Win保姆级教程教你如何免费把deepseek模型部署到本地使用+投喂数据训练插图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EC8C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10. 选择【所有用户】并点击“下一步”，根据自己的需求继续点击“下一步”即可。</w:t>
      </w:r>
    </w:p>
    <w:p w14:paraId="043E3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791075" cy="3448050"/>
            <wp:effectExtent l="0" t="0" r="9525" b="0"/>
            <wp:docPr id="23" name="图片 18" descr="Win保姆级教程教你如何免费把deepseek模型部署到本地使用+投喂数据训练插图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 descr="Win保姆级教程教你如何免费把deepseek模型部署到本地使用+投喂数据训练插图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1F4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791075" cy="3448050"/>
            <wp:effectExtent l="0" t="0" r="9525" b="0"/>
            <wp:docPr id="4" name="图片 19" descr="Win保姆级教程教你如何免费把deepseek模型部署到本地使用+投喂数据训练插图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Win保姆级教程教你如何免费把deepseek模型部署到本地使用+投喂数据训练插图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B3611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11. 下载完成后，打开 AnythingLLM，点击【Get started】。</w:t>
      </w:r>
    </w:p>
    <w:p w14:paraId="07314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3675" cy="3985260"/>
            <wp:effectExtent l="0" t="0" r="3175" b="15240"/>
            <wp:docPr id="2" name="图片 20" descr="Win保姆级教程教你如何免费把deepseek模型部署到本地使用+投喂数据训练插图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 descr="Win保姆级教程教你如何免费把deepseek模型部署到本地使用+投喂数据训练插图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85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50D4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12. 点击箭头，进入下一步。</w:t>
      </w:r>
    </w:p>
    <w:p w14:paraId="38E98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9865" cy="4106545"/>
            <wp:effectExtent l="0" t="0" r="6985" b="8255"/>
            <wp:docPr id="8" name="图片 21" descr="Win保姆级教程教你如何免费把deepseek模型部署到本地使用+投喂数据训练插图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1" descr="Win保姆级教程教你如何免费把deepseek模型部署到本地使用+投喂数据训练插图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06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80DE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13. 输入工作区名称，点击箭头继续。</w:t>
      </w:r>
    </w:p>
    <w:p w14:paraId="72843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2405" cy="3772535"/>
            <wp:effectExtent l="0" t="0" r="4445" b="18415"/>
            <wp:docPr id="1" name="图片 22" descr="Win保姆级教程教你如何免费把deepseek模型部署到本地使用+投喂数据训练插图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 descr="Win保姆级教程教你如何免费把deepseek模型部署到本地使用+投喂数据训练插图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7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0877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14. 点击【设置】，在其中可以设置模型、界面显示语言等选项。</w:t>
      </w:r>
    </w:p>
    <w:p w14:paraId="12DC8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3040" cy="3954780"/>
            <wp:effectExtent l="0" t="0" r="3810" b="7620"/>
            <wp:docPr id="3" name="图片 23" descr="Win保姆级教程教你如何免费把deepseek模型部署到本地使用+投喂数据训练插图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3" descr="Win保姆级教程教你如何免费把deepseek模型部署到本地使用+投喂数据训练插图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C7E5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设置中文</w:t>
      </w:r>
    </w:p>
    <w:p w14:paraId="41AA0C0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933950" cy="5486400"/>
            <wp:effectExtent l="0" t="0" r="0" b="0"/>
            <wp:docPr id="5" name="图片 24" descr="Win保姆级教程教你如何免费把deepseek模型部署到本地使用+投喂数据训练插图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4" descr="Win保姆级教程教你如何免费把deepseek模型部署到本地使用+投喂数据训练插图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6BB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8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三、AnythingLLM设置</w:t>
      </w:r>
    </w:p>
    <w:p w14:paraId="5915CD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 在软件设置中的 LLM首选项 界面，选择提供商为 Ollama，在 Ollama Model 中选择前面下载的 DeepSeek-R1 系列模型，点击 Save changes 保存更改。</w:t>
      </w:r>
    </w:p>
    <w:p w14:paraId="223319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2405" cy="3772535"/>
            <wp:effectExtent l="0" t="0" r="4445" b="18415"/>
            <wp:docPr id="9" name="图片 25" descr="Win保姆级教程教你如何免费把deepseek模型部署到本地使用+投喂数据训练插图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Win保姆级教程教你如何免费把deepseek模型部署到本地使用+投喂数据训练插图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7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6AA4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 在 Embedder首选项 界面，选择嵌入引擎提供商为 Ollama，在 Ollama Embedding Mode 中选择 nomic-embed-text，然后点击 保存更改。</w:t>
      </w:r>
    </w:p>
    <w:p w14:paraId="79E85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2405" cy="3772535"/>
            <wp:effectExtent l="0" t="0" r="4445" b="18415"/>
            <wp:docPr id="6" name="图片 26" descr="Win保姆级教程教你如何免费把deepseek模型部署到本地使用+投喂数据训练插图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6" descr="Win保姆级教程教你如何免费把deepseek模型部署到本地使用+投喂数据训练插图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7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659A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 点击 工作区设置，在 聊天设置 界面：</w:t>
      </w:r>
    </w:p>
    <w:p w14:paraId="1BD2D2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❶ 将 工作区LLM提供商 选择为 Ollama，</w:t>
      </w:r>
    </w:p>
    <w:p w14:paraId="19D7C4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❷ 将 工作区聊天模型 选择为 deepseek-r1，</w:t>
      </w:r>
    </w:p>
    <w:p w14:paraId="6F4043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❸ 然后点击 Update workspace agent 更新工作区代理。</w:t>
      </w:r>
    </w:p>
    <w:p w14:paraId="2DE8E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0500" cy="2901315"/>
            <wp:effectExtent l="0" t="0" r="6350" b="13335"/>
            <wp:docPr id="10" name="图片 27" descr="Win保姆级教程教你如何免费把deepseek模型部署到本地使用+投喂数据训练插图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7" descr="Win保姆级教程教你如何免费把deepseek模型部署到本地使用+投喂数据训练插图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01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E543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0500" cy="2901315"/>
            <wp:effectExtent l="0" t="0" r="6350" b="13335"/>
            <wp:docPr id="12" name="图片 28" descr="Win保姆级教程教你如何免费把deepseek模型部署到本地使用+投喂数据训练插图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8" descr="Win保姆级教程教你如何免费把deepseek模型部署到本地使用+投喂数据训练插图2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01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9C69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4. 在 代理配置 界面，将 工作区代理LLM提供商 选择为 Ollama，将 工作区代理模型 选择为 deepseek-r1，点击 Update workspace agent 更新工作区代理。</w:t>
      </w:r>
    </w:p>
    <w:p w14:paraId="1ECBF4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0500" cy="2901315"/>
            <wp:effectExtent l="0" t="0" r="6350" b="13335"/>
            <wp:docPr id="7" name="图片 29" descr="Win保姆级教程教你如何免费把deepseek模型部署到本地使用+投喂数据训练插图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9" descr="Win保姆级教程教你如何免费把deepseek模型部署到本地使用+投喂数据训练插图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01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87B7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四、如何投喂数据（训练AI）</w:t>
      </w:r>
    </w:p>
    <w:p w14:paraId="62F4E3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1.在工作区界面，点击【上传】。</w:t>
      </w:r>
    </w:p>
    <w:p w14:paraId="118246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0500" cy="2901315"/>
            <wp:effectExtent l="0" t="0" r="6350" b="13335"/>
            <wp:docPr id="11" name="图片 30" descr="Win保姆级教程教你如何免费把deepseek模型部署到本地使用+投喂数据训练插图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0" descr="Win保姆级教程教你如何免费把deepseek模型部署到本地使用+投喂数据训练插图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01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5D850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 点击 Upload，选择需要上传的文件（支持 PDF、TXT、Word、Excel、PPT 等常见文档格式）。勾选需要上传的文件。点击 Move to Workspace 将文件移动到工作区</w:t>
      </w:r>
    </w:p>
    <w:p w14:paraId="0B4DF5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3675" cy="4542155"/>
            <wp:effectExtent l="0" t="0" r="3175" b="10795"/>
            <wp:docPr id="31" name="图片 31" descr="Win保姆级教程教你如何免费把deepseek模型部署到本地使用+投喂数据训练插图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Win保姆级教程教你如何免费把deepseek模型部署到本地使用+投喂数据训练插图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42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5394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3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91E42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五、DeepSeek-R1应用展示</w:t>
      </w:r>
    </w:p>
    <w:p w14:paraId="3BF91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57" w:afterAutospacing="0"/>
        <w:ind w:left="0" w:right="0" w:firstLine="0"/>
        <w:jc w:val="center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1E4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4150" cy="1875155"/>
            <wp:effectExtent l="0" t="0" r="12700" b="10795"/>
            <wp:docPr id="32" name="图片 32" descr="Win保姆级教程教你如何免费把deepseek模型部署到本地使用+投喂数据训练插图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Win保姆级教程教你如何免费把deepseek模型部署到本地使用+投喂数据训练插图3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75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1142C3"/>
    <w:multiLevelType w:val="multilevel"/>
    <w:tmpl w:val="8C1142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1B10496"/>
    <w:multiLevelType w:val="multilevel"/>
    <w:tmpl w:val="A1B104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785E61E"/>
    <w:multiLevelType w:val="multilevel"/>
    <w:tmpl w:val="A785E6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C93299C"/>
    <w:multiLevelType w:val="multilevel"/>
    <w:tmpl w:val="CC93299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AA41672"/>
    <w:multiLevelType w:val="multilevel"/>
    <w:tmpl w:val="EAA416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F914D6CF"/>
    <w:multiLevelType w:val="multilevel"/>
    <w:tmpl w:val="F914D6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F99CA5E3"/>
    <w:multiLevelType w:val="multilevel"/>
    <w:tmpl w:val="F99CA5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FFA60AA5"/>
    <w:multiLevelType w:val="multilevel"/>
    <w:tmpl w:val="FFA60A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118E62CF"/>
    <w:multiLevelType w:val="multilevel"/>
    <w:tmpl w:val="118E62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1ADAC628"/>
    <w:multiLevelType w:val="multilevel"/>
    <w:tmpl w:val="1ADAC6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599A8817"/>
    <w:multiLevelType w:val="multilevel"/>
    <w:tmpl w:val="599A88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B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2025-02-10T08:13:14Z</dcterms:created>
  <dc:creator>YuanChengMing</dc:creator>
  <cp:lastModifiedBy>奧 特 曼 ゝ</cp:lastModifiedBy>
  <dcterms:modified xsi:type="dcterms:W3CDTF">2025-02-10T08:13:55Z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eyJoZGlkIjoiYWU4OTg3ZGE2YmM0NTFmNjU3YTZmNTI3MDJiNmZjMTkiLCJ1c2VySWQiOiIxMzU5MDA3NjgwIn0=</vt:lpwstr>
  </property>
  <property fmtid="{D5CDD505-2E9C-101B-9397-08002B2CF9AE}" pid="4" name="ICV">
    <vt:lpwstr>134018B388F44DAC98C7A655472E84AE_12</vt:lpwstr>
  </property>
</Properties>
</file>